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D42D" w14:textId="77777777" w:rsidR="008C74ED" w:rsidRDefault="0056448F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1F3106" wp14:editId="6FA894E2">
                <wp:simplePos x="0" y="0"/>
                <wp:positionH relativeFrom="page">
                  <wp:posOffset>895350</wp:posOffset>
                </wp:positionH>
                <wp:positionV relativeFrom="paragraph">
                  <wp:posOffset>271272</wp:posOffset>
                </wp:positionV>
                <wp:extent cx="5982970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905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2461" y="19050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EA16" id="Graphic 3" o:spid="_x0000_s1026" style="position:absolute;margin-left:70.5pt;margin-top:21.35pt;width:471.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" path="m5982461,l,,,19050r5982461,l5982461,xe" fillcolor="black" stroked="f">
                <v:path arrowok="t"/>
                <w10:wrap type="topAndBottom" anchorx="page"/>
              </v:shape>
            </w:pict>
          </mc:Fallback>
        </mc:AlternateContent>
      </w:r>
      <w:r>
        <w:t>Employer</w:t>
      </w:r>
      <w:r>
        <w:rPr>
          <w:spacing w:val="-18"/>
        </w:rPr>
        <w:t xml:space="preserve"> </w:t>
      </w:r>
      <w:r>
        <w:t>Response</w:t>
      </w:r>
      <w:r>
        <w:rPr>
          <w:spacing w:val="-18"/>
        </w:rPr>
        <w:t xml:space="preserve"> </w:t>
      </w:r>
      <w:r>
        <w:t>Checklist:</w:t>
      </w:r>
      <w:r>
        <w:rPr>
          <w:spacing w:val="-17"/>
        </w:rPr>
        <w:t xml:space="preserve"> </w:t>
      </w:r>
      <w:r>
        <w:t>ICE</w:t>
      </w:r>
      <w:r>
        <w:rPr>
          <w:spacing w:val="-18"/>
        </w:rPr>
        <w:t xml:space="preserve"> </w:t>
      </w:r>
      <w:r>
        <w:t>Workplace</w:t>
      </w:r>
      <w:r>
        <w:rPr>
          <w:spacing w:val="-17"/>
        </w:rPr>
        <w:t xml:space="preserve"> </w:t>
      </w:r>
      <w:r>
        <w:rPr>
          <w:spacing w:val="-2"/>
        </w:rPr>
        <w:t>Raids</w:t>
      </w:r>
    </w:p>
    <w:p w14:paraId="75BC8A6D" w14:textId="77777777" w:rsidR="008C74ED" w:rsidRDefault="008C74ED">
      <w:pPr>
        <w:pStyle w:val="BodyText"/>
        <w:spacing w:before="70"/>
        <w:rPr>
          <w:b/>
        </w:rPr>
      </w:pPr>
    </w:p>
    <w:p w14:paraId="5D176DC2" w14:textId="77777777" w:rsidR="008C74ED" w:rsidRDefault="0056448F">
      <w:pPr>
        <w:pStyle w:val="BodyText"/>
        <w:spacing w:line="259" w:lineRule="auto"/>
        <w:ind w:left="140" w:right="599"/>
      </w:pP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helpful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navigating</w:t>
      </w:r>
      <w:r>
        <w:rPr>
          <w:spacing w:val="-3"/>
        </w:rPr>
        <w:t xml:space="preserve"> </w:t>
      </w:r>
      <w:r>
        <w:t>a workplace visit from Immigration and Customs Enforcement (ICE). This is not a comprehensive list, and your unique situation may require different or additional</w:t>
      </w:r>
    </w:p>
    <w:p w14:paraId="66DA968C" w14:textId="77777777" w:rsidR="008C74ED" w:rsidRDefault="0056448F">
      <w:pPr>
        <w:pStyle w:val="BodyText"/>
        <w:spacing w:line="259" w:lineRule="auto"/>
        <w:ind w:left="140"/>
      </w:pPr>
      <w:r>
        <w:t>measures.</w:t>
      </w:r>
      <w:r>
        <w:rPr>
          <w:spacing w:val="-10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consult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counsel</w:t>
      </w:r>
      <w:r>
        <w:rPr>
          <w:spacing w:val="-7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 specific needs.</w:t>
      </w:r>
    </w:p>
    <w:p w14:paraId="6ACE685A" w14:textId="77777777" w:rsidR="008C74ED" w:rsidRDefault="008C74ED">
      <w:pPr>
        <w:pStyle w:val="BodyText"/>
        <w:spacing w:before="67"/>
      </w:pPr>
    </w:p>
    <w:p w14:paraId="0B862954" w14:textId="77777777" w:rsidR="008C74ED" w:rsidRDefault="0056448F">
      <w:pPr>
        <w:pStyle w:val="Heading1"/>
        <w:tabs>
          <w:tab w:val="left" w:pos="4450"/>
        </w:tabs>
        <w:rPr>
          <w:u w:val="none"/>
        </w:rPr>
      </w:pPr>
      <w:r>
        <w:t>Before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Raid:</w:t>
      </w:r>
      <w:r>
        <w:rPr>
          <w:spacing w:val="-2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Plan</w:t>
      </w:r>
      <w:r>
        <w:tab/>
      </w:r>
    </w:p>
    <w:p w14:paraId="34EC2CE5" w14:textId="7E0F31C8" w:rsidR="008C74ED" w:rsidRDefault="0056448F">
      <w:pPr>
        <w:pStyle w:val="ListParagraph"/>
        <w:numPr>
          <w:ilvl w:val="0"/>
          <w:numId w:val="1"/>
        </w:numPr>
        <w:tabs>
          <w:tab w:val="left" w:pos="908"/>
          <w:tab w:val="left" w:pos="910"/>
        </w:tabs>
        <w:spacing w:before="181" w:line="254" w:lineRule="auto"/>
        <w:ind w:right="561"/>
        <w:rPr>
          <w:sz w:val="24"/>
        </w:rPr>
      </w:pPr>
      <w:r>
        <w:rPr>
          <w:b/>
          <w:sz w:val="24"/>
        </w:rPr>
        <w:t xml:space="preserve">Develop a Response Plan </w:t>
      </w:r>
      <w:r>
        <w:rPr>
          <w:sz w:val="24"/>
        </w:rPr>
        <w:t>– Train managers and staff on what to do if ICE arrives.</w:t>
      </w:r>
      <w:r>
        <w:rPr>
          <w:spacing w:val="-17"/>
          <w:sz w:val="24"/>
        </w:rPr>
        <w:t xml:space="preserve"> </w:t>
      </w:r>
      <w:r>
        <w:rPr>
          <w:sz w:val="24"/>
        </w:rPr>
        <w:t>Assign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point</w:t>
      </w:r>
      <w:r>
        <w:rPr>
          <w:spacing w:val="-6"/>
          <w:sz w:val="24"/>
        </w:rPr>
        <w:t xml:space="preserve"> </w:t>
      </w:r>
      <w:r>
        <w:rPr>
          <w:sz w:val="24"/>
        </w:rPr>
        <w:t>person</w:t>
      </w:r>
      <w:r>
        <w:rPr>
          <w:spacing w:val="-7"/>
          <w:sz w:val="24"/>
        </w:rPr>
        <w:t xml:space="preserve"> </w:t>
      </w:r>
      <w:r>
        <w:rPr>
          <w:sz w:val="24"/>
        </w:rPr>
        <w:t>(e.g.,</w:t>
      </w:r>
      <w:r>
        <w:rPr>
          <w:spacing w:val="-7"/>
          <w:sz w:val="24"/>
        </w:rPr>
        <w:t xml:space="preserve"> </w:t>
      </w:r>
      <w:r>
        <w:rPr>
          <w:sz w:val="24"/>
        </w:rPr>
        <w:t>General</w:t>
      </w:r>
      <w:r>
        <w:rPr>
          <w:spacing w:val="-8"/>
          <w:sz w:val="24"/>
        </w:rPr>
        <w:t xml:space="preserve"> </w:t>
      </w:r>
      <w:r>
        <w:rPr>
          <w:sz w:val="24"/>
        </w:rPr>
        <w:t>Manager,</w:t>
      </w:r>
      <w:r>
        <w:rPr>
          <w:spacing w:val="-6"/>
          <w:sz w:val="24"/>
        </w:rPr>
        <w:t xml:space="preserve"> </w:t>
      </w:r>
      <w:r w:rsidR="002A14FC">
        <w:rPr>
          <w:sz w:val="24"/>
        </w:rPr>
        <w:t>Operations Manager, Legal Counsel</w:t>
      </w:r>
      <w:r>
        <w:rPr>
          <w:sz w:val="24"/>
        </w:rPr>
        <w:t>) to manage interactions.</w:t>
      </w:r>
    </w:p>
    <w:p w14:paraId="63831B91" w14:textId="77777777" w:rsidR="008C74ED" w:rsidRDefault="0056448F">
      <w:pPr>
        <w:pStyle w:val="ListParagraph"/>
        <w:numPr>
          <w:ilvl w:val="0"/>
          <w:numId w:val="1"/>
        </w:numPr>
        <w:tabs>
          <w:tab w:val="left" w:pos="908"/>
          <w:tab w:val="left" w:pos="910"/>
        </w:tabs>
        <w:spacing w:line="254" w:lineRule="auto"/>
        <w:ind w:right="420"/>
        <w:rPr>
          <w:sz w:val="24"/>
        </w:rPr>
      </w:pPr>
      <w:r>
        <w:rPr>
          <w:b/>
          <w:sz w:val="24"/>
        </w:rPr>
        <w:t xml:space="preserve">Know Your Rights </w:t>
      </w:r>
      <w:r>
        <w:rPr>
          <w:sz w:val="24"/>
        </w:rPr>
        <w:t>– Understand what ICE can and cannot do during a raid, 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judicial</w:t>
      </w:r>
      <w:r>
        <w:rPr>
          <w:spacing w:val="-5"/>
          <w:sz w:val="24"/>
        </w:rPr>
        <w:t xml:space="preserve"> </w:t>
      </w:r>
      <w:r>
        <w:rPr>
          <w:sz w:val="24"/>
        </w:rPr>
        <w:t>search</w:t>
      </w:r>
      <w:r>
        <w:rPr>
          <w:spacing w:val="-4"/>
          <w:sz w:val="24"/>
        </w:rPr>
        <w:t xml:space="preserve"> </w:t>
      </w:r>
      <w:r>
        <w:rPr>
          <w:sz w:val="24"/>
        </w:rPr>
        <w:t>warrant</w:t>
      </w:r>
      <w:r>
        <w:rPr>
          <w:spacing w:val="-4"/>
          <w:sz w:val="24"/>
        </w:rPr>
        <w:t xml:space="preserve"> </w:t>
      </w:r>
      <w:r>
        <w:rPr>
          <w:sz w:val="24"/>
        </w:rPr>
        <w:t>and an ICE administrative warrant for arrest or deportation.</w:t>
      </w:r>
    </w:p>
    <w:p w14:paraId="37C5635E" w14:textId="77777777" w:rsidR="008C74ED" w:rsidRDefault="0056448F">
      <w:pPr>
        <w:pStyle w:val="ListParagraph"/>
        <w:numPr>
          <w:ilvl w:val="0"/>
          <w:numId w:val="1"/>
        </w:numPr>
        <w:tabs>
          <w:tab w:val="left" w:pos="908"/>
          <w:tab w:val="left" w:pos="910"/>
        </w:tabs>
        <w:spacing w:line="256" w:lineRule="auto"/>
        <w:ind w:right="319"/>
        <w:rPr>
          <w:sz w:val="24"/>
        </w:rPr>
      </w:pPr>
      <w:r>
        <w:rPr>
          <w:b/>
          <w:sz w:val="24"/>
        </w:rPr>
        <w:t xml:space="preserve">Review I-9 Compliance </w:t>
      </w:r>
      <w:r>
        <w:rPr>
          <w:sz w:val="24"/>
        </w:rPr>
        <w:t xml:space="preserve">– Conduct a self-audit to ensure all Form I-9s are properly completed and </w:t>
      </w:r>
      <w:proofErr w:type="gramStart"/>
      <w:r>
        <w:rPr>
          <w:sz w:val="24"/>
        </w:rPr>
        <w:t>stored, and</w:t>
      </w:r>
      <w:proofErr w:type="gramEnd"/>
      <w:r>
        <w:rPr>
          <w:sz w:val="24"/>
        </w:rPr>
        <w:t xml:space="preserve"> correct any issues if needed. Do not only review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employees’</w:t>
      </w:r>
      <w:r>
        <w:rPr>
          <w:spacing w:val="-12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I-9s</w:t>
      </w:r>
      <w:r>
        <w:rPr>
          <w:spacing w:val="-5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Hispanic</w:t>
      </w:r>
      <w:r>
        <w:rPr>
          <w:spacing w:val="-3"/>
          <w:sz w:val="24"/>
        </w:rPr>
        <w:t xml:space="preserve"> </w:t>
      </w:r>
      <w:r>
        <w:rPr>
          <w:sz w:val="24"/>
        </w:rPr>
        <w:t>descent),</w:t>
      </w:r>
      <w:r>
        <w:rPr>
          <w:spacing w:val="-4"/>
          <w:sz w:val="24"/>
        </w:rPr>
        <w:t xml:space="preserve"> </w:t>
      </w:r>
      <w:r>
        <w:rPr>
          <w:sz w:val="24"/>
        </w:rPr>
        <w:t>but review all Form I-9s for compliance.</w:t>
      </w:r>
    </w:p>
    <w:p w14:paraId="2A81D0E3" w14:textId="77777777" w:rsidR="008C74ED" w:rsidRDefault="0056448F">
      <w:pPr>
        <w:pStyle w:val="ListParagraph"/>
        <w:numPr>
          <w:ilvl w:val="0"/>
          <w:numId w:val="1"/>
        </w:numPr>
        <w:tabs>
          <w:tab w:val="left" w:pos="909"/>
        </w:tabs>
        <w:spacing w:before="0" w:line="317" w:lineRule="exact"/>
        <w:ind w:left="909" w:hanging="359"/>
        <w:rPr>
          <w:sz w:val="24"/>
        </w:rPr>
      </w:pPr>
      <w:r>
        <w:rPr>
          <w:b/>
          <w:sz w:val="24"/>
        </w:rPr>
        <w:t>Inform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not</w:t>
      </w:r>
    </w:p>
    <w:p w14:paraId="51374FBB" w14:textId="77777777" w:rsidR="008C74ED" w:rsidRDefault="0056448F">
      <w:pPr>
        <w:pStyle w:val="BodyText"/>
        <w:spacing w:before="12" w:line="259" w:lineRule="auto"/>
        <w:ind w:left="910"/>
      </w:pPr>
      <w:r>
        <w:t>obstruct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interfere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ICE</w:t>
      </w:r>
      <w:r>
        <w:rPr>
          <w:spacing w:val="-6"/>
        </w:rPr>
        <w:t xml:space="preserve"> </w:t>
      </w:r>
      <w:r>
        <w:t>agents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workplace.</w:t>
      </w:r>
      <w:r>
        <w:rPr>
          <w:spacing w:val="-9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 also educate employees on their rights, including their right to remain silent and not sign documents without legal representation.</w:t>
      </w:r>
    </w:p>
    <w:p w14:paraId="51FAACC6" w14:textId="1C2EAFCF" w:rsidR="008C74ED" w:rsidRDefault="0056448F">
      <w:pPr>
        <w:pStyle w:val="ListParagraph"/>
        <w:numPr>
          <w:ilvl w:val="0"/>
          <w:numId w:val="1"/>
        </w:numPr>
        <w:tabs>
          <w:tab w:val="left" w:pos="908"/>
          <w:tab w:val="left" w:pos="910"/>
        </w:tabs>
        <w:spacing w:before="0" w:line="249" w:lineRule="auto"/>
        <w:ind w:right="763"/>
        <w:rPr>
          <w:sz w:val="24"/>
        </w:rPr>
      </w:pPr>
      <w:r>
        <w:rPr>
          <w:b/>
          <w:sz w:val="24"/>
        </w:rPr>
        <w:t>Engage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Counsel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immigration</w:t>
      </w:r>
      <w:r>
        <w:rPr>
          <w:spacing w:val="-4"/>
          <w:sz w:val="24"/>
        </w:rPr>
        <w:t xml:space="preserve"> </w:t>
      </w:r>
      <w:r w:rsidR="002A14FC">
        <w:rPr>
          <w:sz w:val="24"/>
        </w:rPr>
        <w:t xml:space="preserve">or employment law </w:t>
      </w:r>
      <w:r>
        <w:rPr>
          <w:sz w:val="24"/>
        </w:rPr>
        <w:t>attorney</w:t>
      </w:r>
      <w:r>
        <w:rPr>
          <w:spacing w:val="-4"/>
          <w:sz w:val="24"/>
        </w:rPr>
        <w:t xml:space="preserve"> </w:t>
      </w:r>
      <w:r>
        <w:rPr>
          <w:sz w:val="24"/>
        </w:rPr>
        <w:t>on standby for immediate consultation should ICE arrive.</w:t>
      </w:r>
    </w:p>
    <w:p w14:paraId="18C2FABA" w14:textId="77777777" w:rsidR="008C74ED" w:rsidRDefault="008C74ED">
      <w:pPr>
        <w:pStyle w:val="BodyText"/>
        <w:spacing w:before="192"/>
      </w:pPr>
    </w:p>
    <w:p w14:paraId="0B198066" w14:textId="77777777" w:rsidR="008C74ED" w:rsidRDefault="0056448F">
      <w:pPr>
        <w:pStyle w:val="Heading1"/>
        <w:tabs>
          <w:tab w:val="left" w:pos="4451"/>
        </w:tabs>
        <w:rPr>
          <w:u w:val="none"/>
        </w:rPr>
      </w:pPr>
      <w:r>
        <w:t>During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Raid:</w:t>
      </w:r>
      <w:r>
        <w:rPr>
          <w:spacing w:val="-1"/>
        </w:rPr>
        <w:t xml:space="preserve"> </w:t>
      </w:r>
      <w:r>
        <w:t>Responding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5"/>
        </w:rPr>
        <w:t>ICE</w:t>
      </w:r>
      <w:r>
        <w:tab/>
      </w:r>
    </w:p>
    <w:p w14:paraId="6C5F7FD3" w14:textId="77777777" w:rsidR="008C74ED" w:rsidRDefault="0056448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182" w:line="254" w:lineRule="auto"/>
        <w:ind w:left="860" w:right="373"/>
        <w:rPr>
          <w:sz w:val="24"/>
        </w:rPr>
      </w:pPr>
      <w:r>
        <w:rPr>
          <w:b/>
          <w:sz w:val="24"/>
        </w:rPr>
        <w:t>Stay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obstruct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interfere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agents.</w:t>
      </w:r>
      <w:r>
        <w:rPr>
          <w:spacing w:val="-2"/>
          <w:sz w:val="24"/>
        </w:rPr>
        <w:t xml:space="preserve"> </w:t>
      </w:r>
      <w:r>
        <w:rPr>
          <w:sz w:val="24"/>
        </w:rPr>
        <w:t>Have your pre-determined point person be the only one communicating with ICE agents. Ensure all communications remain respectful.</w:t>
      </w:r>
    </w:p>
    <w:p w14:paraId="26B7B964" w14:textId="77777777" w:rsidR="008C74ED" w:rsidRDefault="0056448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3" w:line="254" w:lineRule="auto"/>
        <w:ind w:left="860" w:right="397"/>
        <w:rPr>
          <w:sz w:val="24"/>
        </w:rPr>
      </w:pPr>
      <w:r>
        <w:rPr>
          <w:b/>
          <w:sz w:val="24"/>
        </w:rPr>
        <w:t xml:space="preserve">Ask for a Search Warrant </w:t>
      </w:r>
      <w:r>
        <w:rPr>
          <w:sz w:val="24"/>
        </w:rPr>
        <w:t>– Politely ask to see the search warrant. Verify the warrant’s</w:t>
      </w:r>
      <w:r>
        <w:rPr>
          <w:spacing w:val="-6"/>
          <w:sz w:val="24"/>
        </w:rPr>
        <w:t xml:space="preserve"> </w:t>
      </w:r>
      <w:r>
        <w:rPr>
          <w:sz w:val="24"/>
        </w:rPr>
        <w:t>scope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validity.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location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 searched is accurate.</w:t>
      </w:r>
    </w:p>
    <w:p w14:paraId="714FEEFE" w14:textId="77777777" w:rsidR="008C74ED" w:rsidRDefault="0056448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line="256" w:lineRule="auto"/>
        <w:ind w:left="860" w:right="160"/>
        <w:rPr>
          <w:sz w:val="24"/>
        </w:rPr>
      </w:pPr>
      <w:r>
        <w:rPr>
          <w:b/>
          <w:sz w:val="24"/>
        </w:rPr>
        <w:t>Public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Non-Public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ICE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judicial</w:t>
      </w:r>
      <w:r>
        <w:rPr>
          <w:spacing w:val="-5"/>
          <w:sz w:val="24"/>
        </w:rPr>
        <w:t xml:space="preserve"> </w:t>
      </w:r>
      <w:r>
        <w:rPr>
          <w:sz w:val="24"/>
        </w:rPr>
        <w:t>search</w:t>
      </w:r>
      <w:r>
        <w:rPr>
          <w:spacing w:val="-5"/>
          <w:sz w:val="24"/>
        </w:rPr>
        <w:t xml:space="preserve"> </w:t>
      </w:r>
      <w:r>
        <w:rPr>
          <w:sz w:val="24"/>
        </w:rPr>
        <w:t>warrant</w:t>
      </w:r>
      <w:r>
        <w:rPr>
          <w:spacing w:val="-5"/>
          <w:sz w:val="24"/>
        </w:rPr>
        <w:t xml:space="preserve"> </w:t>
      </w:r>
      <w:r>
        <w:rPr>
          <w:sz w:val="24"/>
        </w:rPr>
        <w:t>signed</w:t>
      </w:r>
      <w:r>
        <w:rPr>
          <w:spacing w:val="-5"/>
          <w:sz w:val="24"/>
        </w:rPr>
        <w:t xml:space="preserve"> </w:t>
      </w:r>
      <w:r>
        <w:rPr>
          <w:sz w:val="24"/>
        </w:rPr>
        <w:t>by a judge (not an administrative warrant signed by an immigration officer) to enter non-public areas of the business. If ICE does not have a judicial search warrant, they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non-public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consent.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wish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consent to the search of non-public areas, politely inform the ICE agents that they do not have permission to enter these spaces.</w:t>
      </w:r>
    </w:p>
    <w:p w14:paraId="229072EC" w14:textId="77777777" w:rsidR="008C74ED" w:rsidRDefault="0056448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line="249" w:lineRule="auto"/>
        <w:ind w:left="860" w:right="175"/>
        <w:rPr>
          <w:sz w:val="24"/>
        </w:rPr>
      </w:pPr>
      <w:r>
        <w:rPr>
          <w:b/>
          <w:sz w:val="24"/>
        </w:rPr>
        <w:t xml:space="preserve">Do Not Provide Documents Voluntarily </w:t>
      </w:r>
      <w:r>
        <w:rPr>
          <w:sz w:val="24"/>
        </w:rPr>
        <w:t>– Many states restrict employers from releasing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(meaning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employee)</w:t>
      </w:r>
    </w:p>
    <w:p w14:paraId="1A9589E6" w14:textId="77777777" w:rsidR="008C74ED" w:rsidRDefault="008C74ED">
      <w:pPr>
        <w:spacing w:line="249" w:lineRule="auto"/>
        <w:rPr>
          <w:sz w:val="24"/>
        </w:rPr>
        <w:sectPr w:rsidR="008C74ED">
          <w:footerReference w:type="default" r:id="rId7"/>
          <w:type w:val="continuous"/>
          <w:pgSz w:w="12240" w:h="15840"/>
          <w:pgMar w:top="1020" w:right="1300" w:bottom="1400" w:left="1300" w:header="0" w:footer="1202" w:gutter="0"/>
          <w:pgNumType w:start="1"/>
          <w:cols w:space="720"/>
        </w:sectPr>
      </w:pPr>
    </w:p>
    <w:p w14:paraId="75D7FEF0" w14:textId="77777777" w:rsidR="008C74ED" w:rsidRDefault="0056448F">
      <w:pPr>
        <w:pStyle w:val="BodyText"/>
        <w:spacing w:before="80" w:line="259" w:lineRule="auto"/>
        <w:ind w:left="860" w:right="146"/>
      </w:pPr>
      <w:r>
        <w:lastRenderedPageBreak/>
        <w:t>without a judicial search warrant or subpoena. If ICE requests to inspect your Form I-9s and these documents are not identified on a search warrant signed by a judge, then an employer is entitled to 3 days’</w:t>
      </w:r>
      <w:r>
        <w:rPr>
          <w:spacing w:val="-4"/>
        </w:rPr>
        <w:t xml:space="preserve"> </w:t>
      </w:r>
      <w:r>
        <w:t>notice. You can ask for this time to</w:t>
      </w:r>
      <w:r>
        <w:rPr>
          <w:spacing w:val="-3"/>
        </w:rPr>
        <w:t xml:space="preserve"> </w:t>
      </w:r>
      <w:r>
        <w:t>gather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meeting.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legal </w:t>
      </w:r>
      <w:r>
        <w:rPr>
          <w:spacing w:val="-2"/>
        </w:rPr>
        <w:t>counsel.</w:t>
      </w:r>
    </w:p>
    <w:p w14:paraId="7A5C3AD7" w14:textId="77777777" w:rsidR="008C74ED" w:rsidRDefault="0056448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0" w:line="254" w:lineRule="auto"/>
        <w:ind w:left="860" w:right="667"/>
        <w:rPr>
          <w:sz w:val="24"/>
        </w:rPr>
      </w:pPr>
      <w:r>
        <w:rPr>
          <w:b/>
          <w:sz w:val="24"/>
        </w:rPr>
        <w:t>Monitor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Raid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take notes. You may video record interactions, provided you do not interfere and follow local laws. If possible, obtain the names of agents involved.</w:t>
      </w:r>
    </w:p>
    <w:p w14:paraId="3F4A3B79" w14:textId="77777777" w:rsidR="008C74ED" w:rsidRDefault="0056448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3" w:line="249" w:lineRule="auto"/>
        <w:ind w:left="860" w:right="286"/>
        <w:rPr>
          <w:sz w:val="24"/>
        </w:rPr>
      </w:pPr>
      <w:r>
        <w:rPr>
          <w:b/>
          <w:sz w:val="24"/>
        </w:rPr>
        <w:t>Employee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Interviews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answer</w:t>
      </w:r>
      <w:r>
        <w:rPr>
          <w:spacing w:val="-5"/>
          <w:sz w:val="24"/>
        </w:rPr>
        <w:t xml:space="preserve"> </w:t>
      </w:r>
      <w:r>
        <w:rPr>
          <w:sz w:val="24"/>
        </w:rPr>
        <w:t>ICE’s</w:t>
      </w:r>
      <w:r>
        <w:rPr>
          <w:spacing w:val="-5"/>
          <w:sz w:val="24"/>
        </w:rPr>
        <w:t xml:space="preserve"> </w:t>
      </w:r>
      <w:r>
        <w:rPr>
          <w:sz w:val="24"/>
        </w:rPr>
        <w:t>questions. Employees have the right to remain silent and request legal representation.</w:t>
      </w:r>
    </w:p>
    <w:p w14:paraId="1DD8640E" w14:textId="77777777" w:rsidR="008C74ED" w:rsidRDefault="0056448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10" w:line="249" w:lineRule="auto"/>
        <w:ind w:left="860" w:right="374"/>
        <w:rPr>
          <w:sz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Detained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detained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 you can contact their families to let them know.</w:t>
      </w:r>
    </w:p>
    <w:p w14:paraId="1183316C" w14:textId="77777777" w:rsidR="008C74ED" w:rsidRDefault="008C74ED">
      <w:pPr>
        <w:pStyle w:val="BodyText"/>
        <w:spacing w:before="192"/>
      </w:pPr>
    </w:p>
    <w:p w14:paraId="710BC8E2" w14:textId="77777777" w:rsidR="008C74ED" w:rsidRDefault="0056448F">
      <w:pPr>
        <w:pStyle w:val="Heading1"/>
        <w:tabs>
          <w:tab w:val="left" w:pos="4450"/>
        </w:tabs>
        <w:rPr>
          <w:u w:val="none"/>
        </w:rPr>
      </w:pPr>
      <w:r>
        <w:t>After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Raid: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Steps</w:t>
      </w:r>
      <w:r>
        <w:tab/>
      </w:r>
    </w:p>
    <w:p w14:paraId="6C267F55" w14:textId="77777777" w:rsidR="008C74ED" w:rsidRDefault="0056448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182" w:line="254" w:lineRule="auto"/>
        <w:ind w:left="860" w:right="387"/>
        <w:rPr>
          <w:sz w:val="24"/>
        </w:rPr>
      </w:pPr>
      <w:r>
        <w:rPr>
          <w:b/>
          <w:sz w:val="24"/>
        </w:rPr>
        <w:t xml:space="preserve">Notify Legal Counsel Immediately </w:t>
      </w:r>
      <w:r>
        <w:rPr>
          <w:sz w:val="24"/>
        </w:rPr>
        <w:t>– Provide your attorney with all details, 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documents</w:t>
      </w:r>
      <w:r>
        <w:rPr>
          <w:spacing w:val="-5"/>
          <w:sz w:val="24"/>
        </w:rPr>
        <w:t xml:space="preserve"> </w:t>
      </w:r>
      <w:r>
        <w:rPr>
          <w:sz w:val="24"/>
        </w:rPr>
        <w:t>ICE</w:t>
      </w:r>
      <w:r>
        <w:rPr>
          <w:spacing w:val="-6"/>
          <w:sz w:val="24"/>
        </w:rPr>
        <w:t xml:space="preserve"> </w:t>
      </w:r>
      <w:r>
        <w:rPr>
          <w:sz w:val="24"/>
        </w:rPr>
        <w:t>provided.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5"/>
          <w:sz w:val="24"/>
        </w:rPr>
        <w:t xml:space="preserve"> </w:t>
      </w:r>
      <w:r>
        <w:rPr>
          <w:sz w:val="24"/>
        </w:rPr>
        <w:t>through your attorney, as these conversations are privileged.</w:t>
      </w:r>
    </w:p>
    <w:p w14:paraId="1BEFDC30" w14:textId="77777777" w:rsidR="008C74ED" w:rsidRDefault="0056448F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b/>
          <w:sz w:val="24"/>
        </w:rPr>
        <w:t>Assess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detained,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BDEDE19" w14:textId="77777777" w:rsidR="008C74ED" w:rsidRDefault="0056448F">
      <w:pPr>
        <w:pStyle w:val="BodyText"/>
        <w:spacing w:before="12" w:line="259" w:lineRule="auto"/>
        <w:ind w:left="860" w:right="23"/>
      </w:pPr>
      <w:r>
        <w:t>affected</w:t>
      </w:r>
      <w:r>
        <w:rPr>
          <w:spacing w:val="-4"/>
        </w:rPr>
        <w:t xml:space="preserve"> </w:t>
      </w:r>
      <w:r>
        <w:t>families.</w:t>
      </w:r>
      <w:r>
        <w:rPr>
          <w:spacing w:val="-4"/>
        </w:rPr>
        <w:t xml:space="preserve"> </w:t>
      </w:r>
      <w:r>
        <w:t>Reassure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 any concerns raised. Inform employees of approved pro bono legal services providers (</w:t>
      </w:r>
      <w:hyperlink r:id="rId8">
        <w:r>
          <w:rPr>
            <w:color w:val="0462C1"/>
            <w:u w:val="single" w:color="0462C1"/>
          </w:rPr>
          <w:t>https://www.ju</w:t>
        </w:r>
        <w:r>
          <w:rPr>
            <w:color w:val="0462C1"/>
            <w:u w:val="single" w:color="0462C1"/>
          </w:rPr>
          <w:t>s</w:t>
        </w:r>
        <w:r>
          <w:rPr>
            <w:color w:val="0462C1"/>
            <w:u w:val="single" w:color="0462C1"/>
          </w:rPr>
          <w:t>tice.gov/eoir/list-pro-bono-legal-service-providers</w:t>
        </w:r>
      </w:hyperlink>
      <w:r>
        <w:t>).</w:t>
      </w:r>
    </w:p>
    <w:p w14:paraId="0FFB5BEC" w14:textId="77777777" w:rsidR="008C74ED" w:rsidRDefault="0056448F">
      <w:pPr>
        <w:pStyle w:val="BodyText"/>
        <w:spacing w:line="259" w:lineRule="auto"/>
        <w:ind w:left="860"/>
      </w:pPr>
      <w:r>
        <w:t>Ensure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questioned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retaliated</w:t>
      </w:r>
      <w:r>
        <w:rPr>
          <w:spacing w:val="-4"/>
        </w:rPr>
        <w:t xml:space="preserve"> </w:t>
      </w:r>
      <w:r>
        <w:t>against,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by management or other employees.</w:t>
      </w:r>
    </w:p>
    <w:p w14:paraId="3902235C" w14:textId="77777777" w:rsidR="008C74ED" w:rsidRDefault="0056448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0" w:line="256" w:lineRule="auto"/>
        <w:ind w:left="860" w:right="204"/>
        <w:rPr>
          <w:sz w:val="24"/>
        </w:rPr>
      </w:pPr>
      <w:r>
        <w:rPr>
          <w:b/>
          <w:sz w:val="24"/>
        </w:rPr>
        <w:t xml:space="preserve">Public Relations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Assess any public relations concerns if needed. For example, note that your business complied with all laws by requiring employees complete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I-9</w:t>
      </w:r>
      <w:r>
        <w:rPr>
          <w:spacing w:val="-7"/>
          <w:sz w:val="24"/>
        </w:rPr>
        <w:t xml:space="preserve"> </w:t>
      </w:r>
      <w:r>
        <w:rPr>
          <w:sz w:val="24"/>
        </w:rPr>
        <w:t>and/or,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E-Verify,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you have not knowingly employed anyone who was not authorized to work in the United States.</w:t>
      </w:r>
    </w:p>
    <w:p w14:paraId="221343DC" w14:textId="77777777" w:rsidR="008C74ED" w:rsidRDefault="008C74ED">
      <w:pPr>
        <w:pStyle w:val="BodyText"/>
      </w:pPr>
    </w:p>
    <w:p w14:paraId="581F14AE" w14:textId="77777777" w:rsidR="008C74ED" w:rsidRDefault="008C74ED">
      <w:pPr>
        <w:pStyle w:val="BodyText"/>
      </w:pPr>
    </w:p>
    <w:p w14:paraId="3B69352C" w14:textId="77777777" w:rsidR="008C74ED" w:rsidRDefault="008C74ED">
      <w:pPr>
        <w:pStyle w:val="BodyText"/>
      </w:pPr>
    </w:p>
    <w:p w14:paraId="4E29AA48" w14:textId="77777777" w:rsidR="008C74ED" w:rsidRDefault="008C74ED">
      <w:pPr>
        <w:pStyle w:val="BodyText"/>
      </w:pPr>
    </w:p>
    <w:p w14:paraId="2F766912" w14:textId="77777777" w:rsidR="008C74ED" w:rsidRDefault="008C74ED">
      <w:pPr>
        <w:pStyle w:val="BodyText"/>
      </w:pPr>
    </w:p>
    <w:p w14:paraId="6CA99401" w14:textId="77777777" w:rsidR="008C74ED" w:rsidRDefault="008C74ED">
      <w:pPr>
        <w:pStyle w:val="BodyText"/>
      </w:pPr>
    </w:p>
    <w:p w14:paraId="409FDA9B" w14:textId="77777777" w:rsidR="008C74ED" w:rsidRDefault="008C74ED">
      <w:pPr>
        <w:pStyle w:val="BodyText"/>
      </w:pPr>
    </w:p>
    <w:p w14:paraId="4F924A0B" w14:textId="77777777" w:rsidR="008C74ED" w:rsidRDefault="008C74ED">
      <w:pPr>
        <w:pStyle w:val="BodyText"/>
        <w:spacing w:before="240"/>
      </w:pPr>
    </w:p>
    <w:p w14:paraId="3A2F6AC1" w14:textId="7F845866" w:rsidR="008C74ED" w:rsidRDefault="0056448F">
      <w:pPr>
        <w:spacing w:before="1" w:line="259" w:lineRule="auto"/>
        <w:ind w:left="140" w:right="140"/>
        <w:jc w:val="both"/>
      </w:pPr>
      <w:r>
        <w:t xml:space="preserve">The information above is subject to change based on the evolving status of the law and is simplified for the sake of brevity. This is not intended to be a substitute for legal advice. </w:t>
      </w:r>
      <w:r>
        <w:t>If you have questions about how you should handle a site visit or inspection notice from Immigration and Customs Enforcement or other government entity, consult with an immigration and/or employment law attorney.</w:t>
      </w:r>
    </w:p>
    <w:sectPr w:rsidR="008C74ED">
      <w:pgSz w:w="12240" w:h="15840"/>
      <w:pgMar w:top="1000" w:right="1300" w:bottom="1400" w:left="130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591B" w14:textId="77777777" w:rsidR="0056448F" w:rsidRDefault="0056448F">
      <w:r>
        <w:separator/>
      </w:r>
    </w:p>
  </w:endnote>
  <w:endnote w:type="continuationSeparator" w:id="0">
    <w:p w14:paraId="06355C3D" w14:textId="77777777" w:rsidR="0056448F" w:rsidRDefault="0056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A883" w14:textId="77777777" w:rsidR="008C74ED" w:rsidRDefault="005644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5148F6A3" wp14:editId="772AA474">
              <wp:simplePos x="0" y="0"/>
              <wp:positionH relativeFrom="page">
                <wp:posOffset>876300</wp:posOffset>
              </wp:positionH>
              <wp:positionV relativeFrom="page">
                <wp:posOffset>9155546</wp:posOffset>
              </wp:positionV>
              <wp:extent cx="160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2A2FF" w14:textId="4E5BCD7F" w:rsidR="008C74ED" w:rsidRDefault="008C74ED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8F6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720.9pt;width:12.6pt;height:13.2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" filled="f" stroked="f">
              <v:textbox inset="0,0,0,0">
                <w:txbxContent>
                  <w:p w14:paraId="1322A2FF" w14:textId="4E5BCD7F" w:rsidR="008C74ED" w:rsidRDefault="008C74ED">
                    <w:pPr>
                      <w:spacing w:before="14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39F3DCCB" wp14:editId="5B6A2BE4">
              <wp:simplePos x="0" y="0"/>
              <wp:positionH relativeFrom="page">
                <wp:posOffset>5177790</wp:posOffset>
              </wp:positionH>
              <wp:positionV relativeFrom="page">
                <wp:posOffset>9155546</wp:posOffset>
              </wp:positionV>
              <wp:extent cx="1694814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4814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A341E" w14:textId="56F44D25" w:rsidR="008C74ED" w:rsidRDefault="008C74ED">
                          <w:pPr>
                            <w:spacing w:line="230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3DCCB" id="Textbox 2" o:spid="_x0000_s1027" type="#_x0000_t202" style="position:absolute;margin-left:407.7pt;margin-top:720.9pt;width:133.45pt;height:36.2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" filled="f" stroked="f">
              <v:textbox inset="0,0,0,0">
                <w:txbxContent>
                  <w:p w14:paraId="11FA341E" w14:textId="56F44D25" w:rsidR="008C74ED" w:rsidRDefault="008C74ED">
                    <w:pPr>
                      <w:spacing w:line="230" w:lineRule="exact"/>
                      <w:ind w:right="18"/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6564" w14:textId="77777777" w:rsidR="0056448F" w:rsidRDefault="0056448F">
      <w:r>
        <w:separator/>
      </w:r>
    </w:p>
  </w:footnote>
  <w:footnote w:type="continuationSeparator" w:id="0">
    <w:p w14:paraId="5B0B3290" w14:textId="77777777" w:rsidR="0056448F" w:rsidRDefault="0056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F3ADD"/>
    <w:multiLevelType w:val="hybridMultilevel"/>
    <w:tmpl w:val="BE1A82D6"/>
    <w:lvl w:ilvl="0" w:tplc="E78EBF60">
      <w:numFmt w:val="bullet"/>
      <w:lvlText w:val="❒"/>
      <w:lvlJc w:val="left"/>
      <w:pPr>
        <w:ind w:left="910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D475FC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  <w:lvl w:ilvl="2" w:tplc="B6567460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plc="00ECB8F6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28909A0A">
      <w:numFmt w:val="bullet"/>
      <w:lvlText w:val="•"/>
      <w:lvlJc w:val="left"/>
      <w:pPr>
        <w:ind w:left="4408" w:hanging="361"/>
      </w:pPr>
      <w:rPr>
        <w:rFonts w:hint="default"/>
        <w:lang w:val="en-US" w:eastAsia="en-US" w:bidi="ar-SA"/>
      </w:rPr>
    </w:lvl>
    <w:lvl w:ilvl="5" w:tplc="1BCEFCFE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 w:tplc="5D5C2610">
      <w:numFmt w:val="bullet"/>
      <w:lvlText w:val="•"/>
      <w:lvlJc w:val="left"/>
      <w:pPr>
        <w:ind w:left="6152" w:hanging="361"/>
      </w:pPr>
      <w:rPr>
        <w:rFonts w:hint="default"/>
        <w:lang w:val="en-US" w:eastAsia="en-US" w:bidi="ar-SA"/>
      </w:rPr>
    </w:lvl>
    <w:lvl w:ilvl="7" w:tplc="9DE29816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8" w:tplc="EC286806">
      <w:numFmt w:val="bullet"/>
      <w:lvlText w:val="•"/>
      <w:lvlJc w:val="left"/>
      <w:pPr>
        <w:ind w:left="7896" w:hanging="361"/>
      </w:pPr>
      <w:rPr>
        <w:rFonts w:hint="default"/>
        <w:lang w:val="en-US" w:eastAsia="en-US" w:bidi="ar-SA"/>
      </w:rPr>
    </w:lvl>
  </w:abstractNum>
  <w:num w:numId="1" w16cid:durableId="112862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ED"/>
    <w:rsid w:val="002A14FC"/>
    <w:rsid w:val="0056448F"/>
    <w:rsid w:val="008C74ED"/>
    <w:rsid w:val="00C3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D478E"/>
  <w15:docId w15:val="{B09FA249-AF5A-48E0-82CA-4C4405EA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1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4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1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4F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gov/eoir/list-pro-bono-legal-service-provider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717</Words>
  <Characters>4088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 Harlos</dc:creator>
  <cp:lastModifiedBy>Tonya Fletcher, M.A., SPHR, SHRM-SCP</cp:lastModifiedBy>
  <cp:revision>2</cp:revision>
  <dcterms:created xsi:type="dcterms:W3CDTF">2025-02-13T21:27:00Z</dcterms:created>
  <dcterms:modified xsi:type="dcterms:W3CDTF">2025-02-13T21:27:00Z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2025-02-13T00:00:00Z</vt:filetime>
  </property>
  <property fmtid="{D5CDD505-2E9C-101B-9397-08002B2CF9AE}" pid="5" name="MSIP_Label_8620014e-4b07-4832-a6d4-94682f8bb1ab_ActionId">
    <vt:lpwstr>70942ddb-fe5e-48c5-bfef-d8e9051f3f63</vt:lpwstr>
  </property>
  <property fmtid="{D5CDD505-2E9C-101B-9397-08002B2CF9AE}" pid="6" name="MSIP_Label_8620014e-4b07-4832-a6d4-94682f8bb1ab_ContentBits">
    <vt:lpwstr>0</vt:lpwstr>
  </property>
  <property fmtid="{D5CDD505-2E9C-101B-9397-08002B2CF9AE}" pid="7" name="MSIP_Label_8620014e-4b07-4832-a6d4-94682f8bb1ab_Enabled">
    <vt:lpwstr>true</vt:lpwstr>
  </property>
  <property fmtid="{D5CDD505-2E9C-101B-9397-08002B2CF9AE}" pid="8" name="MSIP_Label_8620014e-4b07-4832-a6d4-94682f8bb1ab_Method">
    <vt:lpwstr>Standard</vt:lpwstr>
  </property>
  <property fmtid="{D5CDD505-2E9C-101B-9397-08002B2CF9AE}" pid="9" name="MSIP_Label_8620014e-4b07-4832-a6d4-94682f8bb1ab_Name">
    <vt:lpwstr>defa4170-0d19-0005-0004-bc88714345d2</vt:lpwstr>
  </property>
  <property fmtid="{D5CDD505-2E9C-101B-9397-08002B2CF9AE}" pid="10" name="MSIP_Label_8620014e-4b07-4832-a6d4-94682f8bb1ab_SetDate">
    <vt:lpwstr>2025-02-01T01:19:27Z</vt:lpwstr>
  </property>
  <property fmtid="{D5CDD505-2E9C-101B-9397-08002B2CF9AE}" pid="11" name="MSIP_Label_8620014e-4b07-4832-a6d4-94682f8bb1ab_SiteId">
    <vt:lpwstr>3a6cfb5b-1674-49e1-8e17-06f18174081a</vt:lpwstr>
  </property>
  <property fmtid="{D5CDD505-2E9C-101B-9397-08002B2CF9AE}" pid="12" name="Producer">
    <vt:lpwstr>Microsoft® Word for Microsoft 365</vt:lpwstr>
  </property>
</Properties>
</file>